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0F" w:rsidRPr="00691A0F" w:rsidRDefault="00691A0F" w:rsidP="00691A0F">
      <w:pPr>
        <w:jc w:val="center"/>
        <w:rPr>
          <w:b/>
          <w:sz w:val="28"/>
          <w:szCs w:val="28"/>
        </w:rPr>
      </w:pPr>
      <w:r w:rsidRPr="00691A0F">
        <w:rPr>
          <w:b/>
          <w:sz w:val="28"/>
          <w:szCs w:val="28"/>
        </w:rPr>
        <w:t>EAST MULLOCH DRAINAGE DISTRICT</w:t>
      </w:r>
    </w:p>
    <w:p w:rsidR="00691A0F" w:rsidRPr="00691A0F" w:rsidRDefault="00691A0F" w:rsidP="00691A0F">
      <w:pPr>
        <w:jc w:val="center"/>
        <w:rPr>
          <w:b/>
          <w:sz w:val="28"/>
          <w:szCs w:val="28"/>
          <w:u w:val="single"/>
        </w:rPr>
      </w:pPr>
      <w:r w:rsidRPr="00691A0F">
        <w:rPr>
          <w:b/>
          <w:sz w:val="28"/>
          <w:szCs w:val="28"/>
          <w:u w:val="single"/>
        </w:rPr>
        <w:t>Charter Revision Speaking Points</w:t>
      </w:r>
    </w:p>
    <w:p w:rsidR="00691A0F" w:rsidRPr="00691A0F" w:rsidRDefault="00691A0F">
      <w:pPr>
        <w:rPr>
          <w:sz w:val="28"/>
          <w:szCs w:val="28"/>
        </w:rPr>
      </w:pPr>
    </w:p>
    <w:p w:rsidR="00691A0F" w:rsidRDefault="00691A0F" w:rsidP="00691A0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District created in 1963</w:t>
      </w:r>
    </w:p>
    <w:p w:rsidR="00691A0F" w:rsidRDefault="00463269" w:rsidP="00691A0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Landowners (only) vote</w:t>
      </w:r>
      <w:r w:rsidR="00691A0F">
        <w:rPr>
          <w:sz w:val="28"/>
          <w:szCs w:val="28"/>
        </w:rPr>
        <w:t xml:space="preserve"> – 1 vote per acre</w:t>
      </w:r>
    </w:p>
    <w:p w:rsidR="00691A0F" w:rsidRDefault="00691A0F" w:rsidP="00691A0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supervisors – staggered 3 year terms</w:t>
      </w:r>
    </w:p>
    <w:p w:rsidR="00691A0F" w:rsidRDefault="00691A0F" w:rsidP="00691A0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Annual elections (1 supervisor elected each year)</w:t>
      </w:r>
    </w:p>
    <w:p w:rsidR="00691A0F" w:rsidRPr="00B658A5" w:rsidRDefault="00691A0F" w:rsidP="00B658A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Elections conducted at meeting of landowners held each February</w:t>
      </w:r>
      <w:r w:rsidRPr="00B658A5">
        <w:rPr>
          <w:sz w:val="28"/>
          <w:szCs w:val="28"/>
        </w:rPr>
        <w:t xml:space="preserve"> “in a public place”</w:t>
      </w:r>
    </w:p>
    <w:p w:rsidR="00691A0F" w:rsidRDefault="00691A0F" w:rsidP="00691A0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no meeting held </w:t>
      </w:r>
      <w:r w:rsidR="00E000D6">
        <w:rPr>
          <w:sz w:val="28"/>
          <w:szCs w:val="28"/>
        </w:rPr>
        <w:t xml:space="preserve">due to lack of quorum </w:t>
      </w:r>
      <w:r>
        <w:rPr>
          <w:sz w:val="28"/>
          <w:szCs w:val="28"/>
        </w:rPr>
        <w:t xml:space="preserve">&amp; </w:t>
      </w:r>
      <w:r w:rsidR="00E000D6">
        <w:rPr>
          <w:sz w:val="28"/>
          <w:szCs w:val="28"/>
        </w:rPr>
        <w:t>no supervisor elected, any interested person c</w:t>
      </w:r>
      <w:r w:rsidR="00463269">
        <w:rPr>
          <w:sz w:val="28"/>
          <w:szCs w:val="28"/>
        </w:rPr>
        <w:t>an</w:t>
      </w:r>
      <w:r w:rsidR="00E000D6">
        <w:rPr>
          <w:sz w:val="28"/>
          <w:szCs w:val="28"/>
        </w:rPr>
        <w:t xml:space="preserve"> request the State Board of Drainage Commissioners to appoint someone to fill the vacancy.</w:t>
      </w:r>
    </w:p>
    <w:p w:rsidR="00E000D6" w:rsidRDefault="00E000D6" w:rsidP="00691A0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vacancy during supervisor’s term, remaining supervisors c</w:t>
      </w:r>
      <w:r w:rsidR="00463269">
        <w:rPr>
          <w:sz w:val="28"/>
          <w:szCs w:val="28"/>
        </w:rPr>
        <w:t>an</w:t>
      </w:r>
      <w:r>
        <w:rPr>
          <w:sz w:val="28"/>
          <w:szCs w:val="28"/>
        </w:rPr>
        <w:t xml:space="preserve"> appoint a replacement until the next general election.</w:t>
      </w:r>
    </w:p>
    <w:p w:rsidR="00E000D6" w:rsidRDefault="00E000D6" w:rsidP="00691A0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Supervisors were to divide district into 4 roughly equal sections.</w:t>
      </w:r>
    </w:p>
    <w:p w:rsidR="00E000D6" w:rsidRDefault="00E000D6" w:rsidP="00E000D6">
      <w:pPr>
        <w:numPr>
          <w:ilvl w:val="2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Cost for work to be performed in one section c</w:t>
      </w:r>
      <w:r w:rsidR="00463269">
        <w:rPr>
          <w:sz w:val="28"/>
          <w:szCs w:val="28"/>
        </w:rPr>
        <w:t>an</w:t>
      </w:r>
      <w:r>
        <w:rPr>
          <w:sz w:val="28"/>
          <w:szCs w:val="28"/>
        </w:rPr>
        <w:t>not be assessed against land in other 3 sections.</w:t>
      </w:r>
    </w:p>
    <w:p w:rsidR="00E000D6" w:rsidRDefault="00E000D6" w:rsidP="00691A0F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Initial revenue source: maintenan</w:t>
      </w:r>
      <w:r w:rsidR="00E31E72">
        <w:rPr>
          <w:sz w:val="28"/>
          <w:szCs w:val="28"/>
        </w:rPr>
        <w:t>c</w:t>
      </w:r>
      <w:r w:rsidR="00463269">
        <w:rPr>
          <w:sz w:val="28"/>
          <w:szCs w:val="28"/>
        </w:rPr>
        <w:t>e tax of up to $15 per acre annually.</w:t>
      </w:r>
    </w:p>
    <w:p w:rsidR="00463269" w:rsidRDefault="00463269" w:rsidP="0087011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1984: increased to maximum of $29.29 per acre</w:t>
      </w:r>
    </w:p>
    <w:p w:rsidR="00463269" w:rsidRDefault="00463269" w:rsidP="00870113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1986: increased to pr</w:t>
      </w:r>
      <w:r w:rsidR="00F54E32">
        <w:rPr>
          <w:sz w:val="28"/>
          <w:szCs w:val="28"/>
        </w:rPr>
        <w:t>esent maximum of $30.10 per acre</w:t>
      </w:r>
    </w:p>
    <w:p w:rsidR="00870113" w:rsidRDefault="00870113" w:rsidP="00870113">
      <w:pPr>
        <w:rPr>
          <w:sz w:val="28"/>
          <w:szCs w:val="28"/>
        </w:rPr>
      </w:pPr>
    </w:p>
    <w:p w:rsidR="00F54E32" w:rsidRDefault="00F54E32" w:rsidP="00F54E3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Boundaries have been expanded since 1963</w:t>
      </w:r>
    </w:p>
    <w:p w:rsidR="00691A0F" w:rsidRDefault="00B658A5" w:rsidP="00B658A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Management </w:t>
      </w:r>
      <w:proofErr w:type="gramStart"/>
      <w:r>
        <w:rPr>
          <w:sz w:val="28"/>
          <w:szCs w:val="28"/>
        </w:rPr>
        <w:t>structure, authority of district, revenue source were</w:t>
      </w:r>
      <w:proofErr w:type="gramEnd"/>
      <w:r>
        <w:rPr>
          <w:sz w:val="28"/>
          <w:szCs w:val="28"/>
        </w:rPr>
        <w:t xml:space="preserve"> insufficient over the years to properly maintain the district’s drainage structures.</w:t>
      </w:r>
    </w:p>
    <w:p w:rsidR="00B658A5" w:rsidRDefault="00B658A5" w:rsidP="00B658A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1983: Legislature passed an act that would dissolve district if county adopted ordinance to take over responsibility for structures and drainage.</w:t>
      </w:r>
    </w:p>
    <w:p w:rsidR="00B658A5" w:rsidRDefault="00F54E32" w:rsidP="00B658A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2008 report for the Lee County Commissioners:</w:t>
      </w:r>
    </w:p>
    <w:p w:rsidR="00F54E32" w:rsidRDefault="00F54E32" w:rsidP="00F54E3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Over $5 million cost to restore structures to original, as built condition</w:t>
      </w:r>
    </w:p>
    <w:p w:rsidR="00F54E32" w:rsidRDefault="00F54E32" w:rsidP="00F54E3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restored, annual maintenance estimated at $140,000</w:t>
      </w:r>
    </w:p>
    <w:p w:rsidR="00870113" w:rsidRDefault="00870113" w:rsidP="00F54E32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County never took over responsibility for district.</w:t>
      </w:r>
    </w:p>
    <w:p w:rsidR="00F54E32" w:rsidRDefault="00F54E32" w:rsidP="00F54E3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Bill Changes</w:t>
      </w:r>
    </w:p>
    <w:p w:rsidR="00F54E32" w:rsidRDefault="00F54E32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Board expanded to 5 supervisors beginning with 2018 general election</w:t>
      </w:r>
    </w:p>
    <w:p w:rsidR="00F54E32" w:rsidRDefault="00F54E32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Supervisors serve staggered 4 year terms</w:t>
      </w:r>
    </w:p>
    <w:p w:rsidR="00F54E32" w:rsidRDefault="00F54E32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Present supervisors continue in office until 2020, when 3 new supervisors elected to 4 year terms.</w:t>
      </w:r>
    </w:p>
    <w:p w:rsidR="00F54E32" w:rsidRDefault="00F54E32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Election by qualified voters, not just landowners.</w:t>
      </w:r>
    </w:p>
    <w:p w:rsidR="00F54E32" w:rsidRDefault="00F54E32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elections held on date of general election</w:t>
      </w:r>
    </w:p>
    <w:p w:rsidR="00F54E32" w:rsidRDefault="00F54E32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Vacancy during term: Governor appoints replacement</w:t>
      </w:r>
    </w:p>
    <w:p w:rsidR="00F54E32" w:rsidRDefault="00F54E32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Allowed supervisor expenses compensated at same rates as state officials (s. 112.061, F.S.)</w:t>
      </w:r>
    </w:p>
    <w:p w:rsidR="00F54E32" w:rsidRDefault="00F54E32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District authorized to make non-ad valorem assessments and maintenance taxes.</w:t>
      </w:r>
    </w:p>
    <w:p w:rsidR="00F54E32" w:rsidRDefault="00F54E32" w:rsidP="00F54E32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Eliminates $30.10 per acre cap</w:t>
      </w:r>
    </w:p>
    <w:p w:rsidR="00F54E32" w:rsidRDefault="00F54E32" w:rsidP="00F54E32">
      <w:pPr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Assessments and maintenance taxes per drainage district statutes </w:t>
      </w:r>
      <w:r w:rsidR="002F5A4F">
        <w:rPr>
          <w:sz w:val="28"/>
          <w:szCs w:val="28"/>
        </w:rPr>
        <w:t>are required to be in the amount necessary for proper maintenance.</w:t>
      </w:r>
    </w:p>
    <w:p w:rsidR="00F54E32" w:rsidRPr="00F54E32" w:rsidRDefault="002F5A4F" w:rsidP="00F54E3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Repeals old, unnecessary laws, outdated charter sections.</w:t>
      </w:r>
    </w:p>
    <w:sectPr w:rsidR="00F54E32" w:rsidRPr="00F54E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E2" w:rsidRDefault="001863E2" w:rsidP="00F54E32">
      <w:r>
        <w:separator/>
      </w:r>
    </w:p>
  </w:endnote>
  <w:endnote w:type="continuationSeparator" w:id="0">
    <w:p w:rsidR="001863E2" w:rsidRDefault="001863E2" w:rsidP="00F5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420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E32" w:rsidRDefault="00F54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E32" w:rsidRDefault="00F54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E2" w:rsidRDefault="001863E2" w:rsidP="00F54E32">
      <w:r>
        <w:separator/>
      </w:r>
    </w:p>
  </w:footnote>
  <w:footnote w:type="continuationSeparator" w:id="0">
    <w:p w:rsidR="001863E2" w:rsidRDefault="001863E2" w:rsidP="00F5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35D"/>
    <w:multiLevelType w:val="hybridMultilevel"/>
    <w:tmpl w:val="626C21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86984"/>
    <w:multiLevelType w:val="hybridMultilevel"/>
    <w:tmpl w:val="78B0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54835"/>
    <w:multiLevelType w:val="hybridMultilevel"/>
    <w:tmpl w:val="A71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E1799"/>
    <w:multiLevelType w:val="hybridMultilevel"/>
    <w:tmpl w:val="112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3530"/>
    <w:multiLevelType w:val="hybridMultilevel"/>
    <w:tmpl w:val="4B7E8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0F"/>
    <w:rsid w:val="001863E2"/>
    <w:rsid w:val="002F5A4F"/>
    <w:rsid w:val="00305A2A"/>
    <w:rsid w:val="003C4EED"/>
    <w:rsid w:val="00463269"/>
    <w:rsid w:val="00520410"/>
    <w:rsid w:val="00691A0F"/>
    <w:rsid w:val="00870113"/>
    <w:rsid w:val="008C5286"/>
    <w:rsid w:val="00B658A5"/>
    <w:rsid w:val="00BA264D"/>
    <w:rsid w:val="00D2472F"/>
    <w:rsid w:val="00E000D6"/>
    <w:rsid w:val="00E31E72"/>
    <w:rsid w:val="00F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E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E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House of Representatives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Miller</dc:creator>
  <cp:lastModifiedBy>Eric Miller</cp:lastModifiedBy>
  <cp:revision>2</cp:revision>
  <dcterms:created xsi:type="dcterms:W3CDTF">2017-01-10T22:47:00Z</dcterms:created>
  <dcterms:modified xsi:type="dcterms:W3CDTF">2017-01-10T22:47:00Z</dcterms:modified>
</cp:coreProperties>
</file>