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76" w:rsidRDefault="006F0576" w:rsidP="006F0576">
      <w:pPr>
        <w:spacing w:after="0" w:line="480" w:lineRule="atLeast"/>
        <w:outlineLvl w:val="3"/>
        <w:rPr>
          <w:rFonts w:eastAsia="Times New Roman" w:cs="Arial"/>
          <w:sz w:val="36"/>
          <w:lang w:val="en"/>
        </w:rPr>
      </w:pPr>
      <w:r w:rsidRPr="0048342B">
        <w:rPr>
          <w:rFonts w:eastAsia="Times New Roman" w:cs="Arial"/>
          <w:sz w:val="36"/>
          <w:lang w:val="en"/>
        </w:rPr>
        <w:t>AMIkids Southwest Florida</w:t>
      </w:r>
    </w:p>
    <w:p w:rsidR="006F0576" w:rsidRPr="0048342B" w:rsidRDefault="006F0576" w:rsidP="006F0576">
      <w:pPr>
        <w:spacing w:after="0" w:line="240" w:lineRule="auto"/>
        <w:outlineLvl w:val="3"/>
        <w:rPr>
          <w:rFonts w:eastAsia="Times New Roman" w:cs="Arial"/>
          <w:sz w:val="28"/>
          <w:lang w:val="en"/>
        </w:rPr>
      </w:pPr>
      <w:r w:rsidRPr="00152EA6">
        <w:rPr>
          <w:rFonts w:eastAsia="Times New Roman" w:cs="Arial"/>
          <w:sz w:val="28"/>
          <w:lang w:val="en"/>
        </w:rPr>
        <w:t xml:space="preserve">Lee County Legislative Delegation </w:t>
      </w:r>
      <w:r>
        <w:rPr>
          <w:rFonts w:eastAsia="Times New Roman" w:cs="Arial"/>
          <w:sz w:val="28"/>
          <w:lang w:val="en"/>
        </w:rPr>
        <w:t>Report</w:t>
      </w:r>
      <w:r w:rsidRPr="00152EA6">
        <w:rPr>
          <w:rFonts w:eastAsia="Times New Roman" w:cs="Arial"/>
          <w:sz w:val="28"/>
          <w:lang w:val="en"/>
        </w:rPr>
        <w:t>– January 19, 2017</w:t>
      </w:r>
    </w:p>
    <w:p w:rsidR="006F0576" w:rsidRDefault="006F0576" w:rsidP="006F0576">
      <w:pPr>
        <w:pStyle w:val="NormalWeb"/>
        <w:spacing w:line="210" w:lineRule="atLeast"/>
        <w:rPr>
          <w:rFonts w:asciiTheme="minorHAnsi" w:hAnsiTheme="minorHAnsi" w:cs="Arial"/>
          <w:sz w:val="22"/>
          <w:szCs w:val="22"/>
          <w:lang w:val="en"/>
        </w:rPr>
      </w:pPr>
      <w:r w:rsidRPr="0048342B">
        <w:rPr>
          <w:rFonts w:asciiTheme="minorHAnsi" w:hAnsiTheme="minorHAnsi" w:cs="Arial"/>
          <w:sz w:val="22"/>
          <w:szCs w:val="22"/>
          <w:lang w:val="en"/>
        </w:rPr>
        <w:t>Founded in 1991, AMIkids Southwest Florida is a private non-profit</w:t>
      </w:r>
      <w:r>
        <w:rPr>
          <w:rFonts w:asciiTheme="minorHAnsi" w:hAnsiTheme="minorHAnsi" w:cs="Arial"/>
          <w:sz w:val="22"/>
          <w:szCs w:val="22"/>
          <w:lang w:val="en"/>
        </w:rPr>
        <w:t xml:space="preserve"> </w:t>
      </w:r>
      <w:r w:rsidRPr="0048342B">
        <w:rPr>
          <w:rFonts w:asciiTheme="minorHAnsi" w:hAnsiTheme="minorHAnsi" w:cs="Arial"/>
          <w:sz w:val="22"/>
          <w:szCs w:val="22"/>
          <w:lang w:val="en"/>
        </w:rPr>
        <w:t>day treatment facilit</w:t>
      </w:r>
      <w:r w:rsidRPr="00CF4905">
        <w:rPr>
          <w:rFonts w:asciiTheme="minorHAnsi" w:hAnsiTheme="minorHAnsi" w:cs="Arial"/>
          <w:sz w:val="22"/>
          <w:szCs w:val="22"/>
          <w:lang w:val="en"/>
        </w:rPr>
        <w:t xml:space="preserve">y in Fort Myers Beach dedicated to helping </w:t>
      </w:r>
      <w:r w:rsidRPr="00CF4905">
        <w:rPr>
          <w:rFonts w:asciiTheme="minorHAnsi" w:hAnsiTheme="minorHAnsi" w:cs="Arial"/>
          <w:b/>
          <w:sz w:val="22"/>
          <w:szCs w:val="22"/>
          <w:lang w:val="en"/>
        </w:rPr>
        <w:t xml:space="preserve">boys and girls </w:t>
      </w:r>
      <w:r w:rsidRPr="005B7047">
        <w:rPr>
          <w:rFonts w:asciiTheme="minorHAnsi" w:hAnsiTheme="minorHAnsi" w:cs="Arial"/>
          <w:b/>
          <w:sz w:val="22"/>
          <w:szCs w:val="22"/>
          <w:lang w:val="en"/>
        </w:rPr>
        <w:t>aged 14-18</w:t>
      </w:r>
      <w:r w:rsidRPr="005B7047">
        <w:rPr>
          <w:rFonts w:asciiTheme="minorHAnsi" w:hAnsiTheme="minorHAnsi" w:cs="Arial"/>
          <w:sz w:val="22"/>
          <w:szCs w:val="22"/>
          <w:lang w:val="en"/>
        </w:rPr>
        <w:t xml:space="preserve"> develop</w:t>
      </w:r>
      <w:r w:rsidRPr="00CF4905">
        <w:rPr>
          <w:rFonts w:asciiTheme="minorHAnsi" w:hAnsiTheme="minorHAnsi" w:cs="Arial"/>
          <w:sz w:val="22"/>
          <w:szCs w:val="22"/>
          <w:lang w:val="en"/>
        </w:rPr>
        <w:t xml:space="preserve"> into responsible, productive citizens </w:t>
      </w:r>
      <w:r>
        <w:rPr>
          <w:rFonts w:asciiTheme="minorHAnsi" w:hAnsiTheme="minorHAnsi" w:cs="Arial"/>
          <w:sz w:val="22"/>
          <w:szCs w:val="22"/>
          <w:lang w:val="en"/>
        </w:rPr>
        <w:t xml:space="preserve">and </w:t>
      </w:r>
      <w:r w:rsidRPr="00CF4905">
        <w:rPr>
          <w:rFonts w:asciiTheme="minorHAnsi" w:hAnsiTheme="minorHAnsi" w:cs="Arial"/>
          <w:sz w:val="22"/>
          <w:szCs w:val="22"/>
          <w:lang w:val="en"/>
        </w:rPr>
        <w:t xml:space="preserve">strengthen our community </w:t>
      </w:r>
      <w:r>
        <w:rPr>
          <w:rFonts w:asciiTheme="minorHAnsi" w:hAnsiTheme="minorHAnsi" w:cs="Arial"/>
          <w:sz w:val="22"/>
          <w:szCs w:val="22"/>
          <w:lang w:val="en"/>
        </w:rPr>
        <w:t xml:space="preserve">by breaking </w:t>
      </w:r>
      <w:r w:rsidRPr="00CF4905">
        <w:rPr>
          <w:rFonts w:asciiTheme="minorHAnsi" w:hAnsiTheme="minorHAnsi" w:cs="Arial"/>
          <w:sz w:val="22"/>
          <w:szCs w:val="22"/>
          <w:lang w:val="en"/>
        </w:rPr>
        <w:t xml:space="preserve">the cycle of failure and poverty.  Our program operates in partnership with </w:t>
      </w:r>
      <w:r w:rsidRPr="0048342B">
        <w:rPr>
          <w:rFonts w:asciiTheme="minorHAnsi" w:hAnsiTheme="minorHAnsi" w:cs="Arial"/>
          <w:sz w:val="22"/>
          <w:szCs w:val="22"/>
          <w:lang w:val="en"/>
        </w:rPr>
        <w:t xml:space="preserve">the </w:t>
      </w:r>
      <w:r w:rsidRPr="0048342B">
        <w:rPr>
          <w:rFonts w:asciiTheme="minorHAnsi" w:hAnsiTheme="minorHAnsi" w:cs="Arial"/>
          <w:b/>
          <w:sz w:val="22"/>
          <w:szCs w:val="22"/>
          <w:lang w:val="en"/>
        </w:rPr>
        <w:t>Florida Department of Juvenile Justice</w:t>
      </w:r>
      <w:r w:rsidRPr="00CF4905">
        <w:rPr>
          <w:rFonts w:asciiTheme="minorHAnsi" w:hAnsiTheme="minorHAnsi" w:cs="Arial"/>
          <w:sz w:val="22"/>
          <w:szCs w:val="22"/>
          <w:lang w:val="en"/>
        </w:rPr>
        <w:t xml:space="preserve"> and </w:t>
      </w:r>
      <w:r w:rsidRPr="00F72EE9">
        <w:rPr>
          <w:rFonts w:asciiTheme="minorHAnsi" w:hAnsiTheme="minorHAnsi" w:cs="Arial"/>
          <w:b/>
          <w:sz w:val="22"/>
          <w:szCs w:val="22"/>
          <w:lang w:val="en"/>
        </w:rPr>
        <w:t>Lee County Board of Education</w:t>
      </w:r>
      <w:r w:rsidRPr="00CF4905">
        <w:rPr>
          <w:rFonts w:asciiTheme="minorHAnsi" w:hAnsiTheme="minorHAnsi" w:cs="Arial"/>
          <w:sz w:val="22"/>
          <w:szCs w:val="22"/>
          <w:lang w:val="en"/>
        </w:rPr>
        <w:t xml:space="preserve"> to serve youth </w:t>
      </w:r>
      <w:r w:rsidRPr="0048342B">
        <w:rPr>
          <w:rFonts w:asciiTheme="minorHAnsi" w:hAnsiTheme="minorHAnsi" w:cs="Arial"/>
          <w:sz w:val="22"/>
          <w:szCs w:val="22"/>
          <w:lang w:val="en"/>
        </w:rPr>
        <w:t>who have committed a variety of non-violent offenses</w:t>
      </w:r>
      <w:r w:rsidRPr="00CF4905">
        <w:rPr>
          <w:rFonts w:asciiTheme="minorHAnsi" w:hAnsiTheme="minorHAnsi" w:cs="Arial"/>
          <w:sz w:val="22"/>
          <w:szCs w:val="22"/>
          <w:lang w:val="en"/>
        </w:rPr>
        <w:t xml:space="preserve"> or who are at-risk for dropping out of school.  Our </w:t>
      </w:r>
      <w:r w:rsidRPr="00CF4905">
        <w:rPr>
          <w:rFonts w:asciiTheme="minorHAnsi" w:hAnsiTheme="minorHAnsi" w:cs="Arial"/>
          <w:b/>
          <w:sz w:val="22"/>
          <w:szCs w:val="22"/>
          <w:lang w:val="en"/>
        </w:rPr>
        <w:t>Mission</w:t>
      </w:r>
      <w:r w:rsidRPr="00CF4905">
        <w:rPr>
          <w:rFonts w:asciiTheme="minorHAnsi" w:hAnsiTheme="minorHAnsi" w:cs="Arial"/>
          <w:sz w:val="22"/>
          <w:szCs w:val="22"/>
          <w:lang w:val="en"/>
        </w:rPr>
        <w:t xml:space="preserve"> is to protect public safety and positively impact as many youth as possible through the efforts of a diverse and innovative staff. </w:t>
      </w:r>
      <w:r>
        <w:rPr>
          <w:rFonts w:asciiTheme="minorHAnsi" w:hAnsiTheme="minorHAnsi" w:cs="Arial"/>
          <w:sz w:val="22"/>
          <w:szCs w:val="22"/>
          <w:lang w:val="en"/>
        </w:rPr>
        <w:t xml:space="preserve"> </w:t>
      </w:r>
      <w:r w:rsidRPr="00CF4905">
        <w:rPr>
          <w:rFonts w:asciiTheme="minorHAnsi" w:hAnsiTheme="minorHAnsi" w:cs="Arial"/>
          <w:sz w:val="22"/>
          <w:szCs w:val="22"/>
          <w:lang w:val="en"/>
        </w:rPr>
        <w:t xml:space="preserve">Our program is </w:t>
      </w:r>
      <w:r>
        <w:rPr>
          <w:rFonts w:asciiTheme="minorHAnsi" w:hAnsiTheme="minorHAnsi" w:cs="Arial"/>
          <w:sz w:val="22"/>
          <w:szCs w:val="22"/>
          <w:lang w:val="en"/>
        </w:rPr>
        <w:t xml:space="preserve">governed by a local Board and </w:t>
      </w:r>
      <w:r w:rsidRPr="00342551">
        <w:rPr>
          <w:rFonts w:asciiTheme="minorHAnsi" w:hAnsiTheme="minorHAnsi" w:cs="Arial"/>
          <w:b/>
          <w:sz w:val="22"/>
          <w:szCs w:val="22"/>
          <w:lang w:val="en"/>
        </w:rPr>
        <w:t>funded</w:t>
      </w:r>
      <w:r w:rsidRPr="00CF4905">
        <w:rPr>
          <w:rFonts w:asciiTheme="minorHAnsi" w:hAnsiTheme="minorHAnsi" w:cs="Arial"/>
          <w:sz w:val="22"/>
          <w:szCs w:val="22"/>
          <w:lang w:val="en"/>
        </w:rPr>
        <w:t xml:space="preserve"> through federal, state and Lee County Board of Education dollars, </w:t>
      </w:r>
      <w:r>
        <w:rPr>
          <w:rFonts w:asciiTheme="minorHAnsi" w:hAnsiTheme="minorHAnsi" w:cs="Arial"/>
          <w:sz w:val="22"/>
          <w:szCs w:val="22"/>
          <w:lang w:val="en"/>
        </w:rPr>
        <w:t xml:space="preserve">The </w:t>
      </w:r>
      <w:r w:rsidRPr="00CF4905">
        <w:rPr>
          <w:rFonts w:asciiTheme="minorHAnsi" w:hAnsiTheme="minorHAnsi" w:cs="Arial"/>
          <w:sz w:val="22"/>
          <w:szCs w:val="22"/>
          <w:lang w:val="en"/>
        </w:rPr>
        <w:t xml:space="preserve">United Way and community support.  </w:t>
      </w:r>
    </w:p>
    <w:p w:rsidR="006F0576" w:rsidRPr="00CF4905" w:rsidRDefault="006F0576" w:rsidP="006F0576">
      <w:pPr>
        <w:pStyle w:val="NormalWeb"/>
        <w:spacing w:line="210" w:lineRule="atLeast"/>
        <w:rPr>
          <w:rFonts w:asciiTheme="minorHAnsi" w:hAnsiTheme="minorHAnsi" w:cs="Arial"/>
          <w:sz w:val="22"/>
          <w:szCs w:val="22"/>
          <w:lang w:val="en"/>
        </w:rPr>
      </w:pPr>
      <w:r w:rsidRPr="00B835EF">
        <w:rPr>
          <w:rFonts w:asciiTheme="minorHAnsi" w:hAnsiTheme="minorHAnsi" w:cs="Arial"/>
          <w:sz w:val="22"/>
          <w:szCs w:val="22"/>
          <w:lang w:val="en"/>
        </w:rPr>
        <w:t xml:space="preserve">The </w:t>
      </w:r>
      <w:r w:rsidRPr="00B835EF">
        <w:rPr>
          <w:rFonts w:asciiTheme="minorHAnsi" w:hAnsiTheme="minorHAnsi" w:cs="Arial"/>
          <w:b/>
          <w:sz w:val="22"/>
          <w:szCs w:val="22"/>
          <w:lang w:val="en"/>
        </w:rPr>
        <w:t>AMIkids Personal Growth Model ©</w:t>
      </w:r>
      <w:r w:rsidRPr="00B835EF">
        <w:rPr>
          <w:rFonts w:asciiTheme="minorHAnsi" w:hAnsiTheme="minorHAnsi" w:cs="Arial"/>
          <w:sz w:val="22"/>
          <w:szCs w:val="22"/>
          <w:lang w:val="en"/>
        </w:rPr>
        <w:t> </w:t>
      </w:r>
      <w:r w:rsidRPr="00CF4905">
        <w:rPr>
          <w:rFonts w:asciiTheme="minorHAnsi" w:hAnsiTheme="minorHAnsi" w:cs="Arial"/>
          <w:sz w:val="22"/>
          <w:szCs w:val="22"/>
          <w:lang w:val="en"/>
        </w:rPr>
        <w:t xml:space="preserve">uses evidence-based, research-driven programs and comprehensive services designed to </w:t>
      </w:r>
      <w:r w:rsidRPr="00B835EF">
        <w:rPr>
          <w:rFonts w:asciiTheme="minorHAnsi" w:hAnsiTheme="minorHAnsi" w:cs="Arial"/>
          <w:sz w:val="22"/>
          <w:szCs w:val="22"/>
          <w:lang w:val="en"/>
        </w:rPr>
        <w:t xml:space="preserve">target and reduce risk factors </w:t>
      </w:r>
      <w:r w:rsidRPr="00CF4905">
        <w:rPr>
          <w:rFonts w:asciiTheme="minorHAnsi" w:hAnsiTheme="minorHAnsi" w:cs="Arial"/>
          <w:sz w:val="22"/>
          <w:szCs w:val="22"/>
          <w:lang w:val="en"/>
        </w:rPr>
        <w:t xml:space="preserve">through </w:t>
      </w:r>
      <w:r>
        <w:rPr>
          <w:rFonts w:asciiTheme="minorHAnsi" w:hAnsiTheme="minorHAnsi" w:cs="Arial"/>
          <w:sz w:val="22"/>
          <w:szCs w:val="22"/>
          <w:lang w:val="en"/>
        </w:rPr>
        <w:t xml:space="preserve">experiential </w:t>
      </w:r>
      <w:r w:rsidRPr="00CF4905">
        <w:rPr>
          <w:rFonts w:asciiTheme="minorHAnsi" w:hAnsiTheme="minorHAnsi" w:cs="Arial"/>
          <w:sz w:val="22"/>
          <w:szCs w:val="22"/>
          <w:lang w:val="en"/>
        </w:rPr>
        <w:t xml:space="preserve">education, behavior modification and mental health treatment.  We also provide vocational training and job recruitment services.  The PGM is recognized by the Office of Juvenile Justice and Delinquency Prevention (OJJDP) and the U.S. Department of Justice as an evidence-based model that makes a difference in the lives of children and communities. </w:t>
      </w:r>
    </w:p>
    <w:p w:rsidR="006F0576" w:rsidRPr="00652DB9" w:rsidRDefault="006F0576" w:rsidP="006F0576">
      <w:pPr>
        <w:spacing w:after="0" w:line="240" w:lineRule="auto"/>
        <w:outlineLvl w:val="3"/>
        <w:rPr>
          <w:rFonts w:eastAsia="Times New Roman" w:cs="Arial"/>
          <w:b/>
          <w:lang w:val="en"/>
        </w:rPr>
      </w:pPr>
      <w:r w:rsidRPr="00652DB9">
        <w:rPr>
          <w:rFonts w:eastAsia="Times New Roman" w:cs="Arial"/>
          <w:b/>
          <w:lang w:val="en"/>
        </w:rPr>
        <w:t>Community Impact</w:t>
      </w:r>
    </w:p>
    <w:p w:rsidR="006F0576" w:rsidRPr="00652DB9" w:rsidRDefault="006F0576" w:rsidP="006F0576">
      <w:pPr>
        <w:pStyle w:val="NormalWeb"/>
        <w:spacing w:before="0" w:beforeAutospacing="0" w:line="210" w:lineRule="atLeast"/>
        <w:rPr>
          <w:rFonts w:asciiTheme="minorHAnsi" w:hAnsiTheme="minorHAnsi" w:cs="Arial"/>
          <w:sz w:val="22"/>
          <w:szCs w:val="22"/>
          <w:lang w:val="en"/>
        </w:rPr>
      </w:pPr>
      <w:r w:rsidRPr="00652DB9">
        <w:rPr>
          <w:rFonts w:asciiTheme="minorHAnsi" w:hAnsiTheme="minorHAnsi" w:cs="Arial"/>
          <w:sz w:val="22"/>
          <w:szCs w:val="22"/>
          <w:lang w:val="en"/>
        </w:rPr>
        <w:t xml:space="preserve">Nearly three million crimes are committed each year by kids under the age of 18, and when a teenager is jailed just once, their odds of reoffending are 75%. </w:t>
      </w:r>
      <w:r w:rsidRPr="00CF4905">
        <w:rPr>
          <w:rFonts w:asciiTheme="minorHAnsi" w:hAnsiTheme="minorHAnsi" w:cs="Arial"/>
          <w:sz w:val="22"/>
          <w:szCs w:val="22"/>
          <w:lang w:val="en"/>
        </w:rPr>
        <w:t xml:space="preserve"> </w:t>
      </w:r>
      <w:r>
        <w:rPr>
          <w:rFonts w:cs="Arial"/>
          <w:lang w:val="en"/>
        </w:rPr>
        <w:t xml:space="preserve"> </w:t>
      </w:r>
      <w:r w:rsidRPr="00652DB9">
        <w:rPr>
          <w:rFonts w:asciiTheme="minorHAnsi" w:hAnsiTheme="minorHAnsi" w:cs="Arial"/>
          <w:sz w:val="22"/>
          <w:szCs w:val="22"/>
          <w:lang w:val="en"/>
        </w:rPr>
        <w:t>Studies have shown that diverting one high-risk teenager from a life of crime could potentially save society $2.6 to $5.3 million</w:t>
      </w:r>
      <w:r>
        <w:rPr>
          <w:rFonts w:cs="Arial"/>
          <w:lang w:val="en"/>
        </w:rPr>
        <w:t xml:space="preserve">.  </w:t>
      </w:r>
      <w:r w:rsidRPr="0048342B">
        <w:rPr>
          <w:rFonts w:asciiTheme="minorHAnsi" w:hAnsiTheme="minorHAnsi" w:cs="Arial"/>
          <w:sz w:val="22"/>
          <w:szCs w:val="22"/>
          <w:lang w:val="en"/>
        </w:rPr>
        <w:t xml:space="preserve">Since 1991, AMIkids Southwest Florida has helped </w:t>
      </w:r>
      <w:r w:rsidRPr="0048342B">
        <w:rPr>
          <w:rFonts w:asciiTheme="minorHAnsi" w:hAnsiTheme="minorHAnsi" w:cs="Arial"/>
          <w:b/>
          <w:sz w:val="22"/>
          <w:szCs w:val="22"/>
          <w:lang w:val="en"/>
        </w:rPr>
        <w:t>over 2,500 kids</w:t>
      </w:r>
      <w:r w:rsidRPr="0048342B">
        <w:rPr>
          <w:rFonts w:asciiTheme="minorHAnsi" w:hAnsiTheme="minorHAnsi" w:cs="Arial"/>
          <w:sz w:val="22"/>
          <w:szCs w:val="22"/>
          <w:lang w:val="en"/>
        </w:rPr>
        <w:t xml:space="preserve"> transform their lives and despite our kids averaging over eight arrests prior to enrolling in our program, </w:t>
      </w:r>
      <w:r w:rsidRPr="0048342B">
        <w:rPr>
          <w:rFonts w:asciiTheme="minorHAnsi" w:hAnsiTheme="minorHAnsi" w:cs="Arial"/>
          <w:b/>
          <w:sz w:val="22"/>
          <w:szCs w:val="22"/>
          <w:lang w:val="en"/>
        </w:rPr>
        <w:t>79%</w:t>
      </w:r>
      <w:r w:rsidRPr="0048342B">
        <w:rPr>
          <w:rFonts w:asciiTheme="minorHAnsi" w:hAnsiTheme="minorHAnsi" w:cs="Arial"/>
          <w:sz w:val="22"/>
          <w:szCs w:val="22"/>
          <w:lang w:val="en"/>
        </w:rPr>
        <w:t xml:space="preserve"> of our kids do not re-offend within the first year of completion.</w:t>
      </w:r>
      <w:r>
        <w:rPr>
          <w:rFonts w:asciiTheme="minorHAnsi" w:hAnsiTheme="minorHAnsi" w:cs="Arial"/>
          <w:sz w:val="22"/>
          <w:szCs w:val="22"/>
          <w:lang w:val="en"/>
        </w:rPr>
        <w:t xml:space="preserve">  O</w:t>
      </w:r>
      <w:r w:rsidRPr="00652DB9">
        <w:rPr>
          <w:rFonts w:asciiTheme="minorHAnsi" w:hAnsiTheme="minorHAnsi" w:cs="Arial"/>
          <w:sz w:val="22"/>
          <w:szCs w:val="22"/>
          <w:lang w:val="en"/>
        </w:rPr>
        <w:t>ur kids</w:t>
      </w:r>
      <w:r>
        <w:rPr>
          <w:rFonts w:asciiTheme="minorHAnsi" w:hAnsiTheme="minorHAnsi" w:cs="Arial"/>
          <w:sz w:val="22"/>
          <w:szCs w:val="22"/>
          <w:lang w:val="en"/>
        </w:rPr>
        <w:t xml:space="preserve"> have </w:t>
      </w:r>
      <w:r w:rsidRPr="00652DB9">
        <w:rPr>
          <w:rFonts w:asciiTheme="minorHAnsi" w:hAnsiTheme="minorHAnsi" w:cs="Arial"/>
          <w:sz w:val="22"/>
          <w:szCs w:val="22"/>
          <w:lang w:val="en"/>
        </w:rPr>
        <w:t>improve</w:t>
      </w:r>
      <w:r>
        <w:rPr>
          <w:rFonts w:asciiTheme="minorHAnsi" w:hAnsiTheme="minorHAnsi" w:cs="Arial"/>
          <w:sz w:val="22"/>
          <w:szCs w:val="22"/>
          <w:lang w:val="en"/>
        </w:rPr>
        <w:t>d</w:t>
      </w:r>
      <w:r w:rsidRPr="00652DB9">
        <w:rPr>
          <w:rFonts w:asciiTheme="minorHAnsi" w:hAnsiTheme="minorHAnsi" w:cs="Arial"/>
          <w:sz w:val="22"/>
          <w:szCs w:val="22"/>
          <w:lang w:val="en"/>
        </w:rPr>
        <w:t xml:space="preserve"> their Math performance by 1.4 grade levels, Reading by 1.5 </w:t>
      </w:r>
      <w:r>
        <w:rPr>
          <w:rFonts w:asciiTheme="minorHAnsi" w:hAnsiTheme="minorHAnsi" w:cs="Arial"/>
          <w:sz w:val="22"/>
          <w:szCs w:val="22"/>
          <w:lang w:val="en"/>
        </w:rPr>
        <w:t xml:space="preserve">grade levels, and Writing by </w:t>
      </w:r>
      <w:r w:rsidRPr="00652DB9">
        <w:rPr>
          <w:rFonts w:asciiTheme="minorHAnsi" w:hAnsiTheme="minorHAnsi" w:cs="Arial"/>
          <w:sz w:val="22"/>
          <w:szCs w:val="22"/>
          <w:lang w:val="en"/>
        </w:rPr>
        <w:t>5.0 grade levels.</w:t>
      </w:r>
      <w:r>
        <w:rPr>
          <w:rFonts w:cs="Arial"/>
          <w:lang w:val="en"/>
        </w:rPr>
        <w:t xml:space="preserve">  </w:t>
      </w:r>
    </w:p>
    <w:p w:rsidR="006F0576" w:rsidRPr="00CF4905" w:rsidRDefault="006F0576" w:rsidP="006F0576">
      <w:pPr>
        <w:pStyle w:val="ListParagraph"/>
        <w:numPr>
          <w:ilvl w:val="0"/>
          <w:numId w:val="1"/>
        </w:numPr>
        <w:spacing w:before="100" w:beforeAutospacing="1" w:after="100" w:afterAutospacing="1" w:line="210" w:lineRule="atLeast"/>
        <w:outlineLvl w:val="3"/>
        <w:rPr>
          <w:rFonts w:eastAsia="Times New Roman" w:cs="Arial"/>
          <w:lang w:val="en"/>
        </w:rPr>
      </w:pPr>
      <w:r w:rsidRPr="00CF4905">
        <w:rPr>
          <w:rFonts w:eastAsia="Times New Roman" w:cs="Arial"/>
          <w:lang w:val="en"/>
        </w:rPr>
        <w:t xml:space="preserve">Highly qualified teachers use three primary </w:t>
      </w:r>
      <w:r w:rsidRPr="00CF4905">
        <w:rPr>
          <w:rFonts w:eastAsia="Times New Roman" w:cs="Arial"/>
          <w:b/>
          <w:lang w:val="en"/>
        </w:rPr>
        <w:t>education</w:t>
      </w:r>
      <w:r w:rsidRPr="00CF4905">
        <w:rPr>
          <w:rFonts w:eastAsia="Times New Roman" w:cs="Arial"/>
          <w:lang w:val="en"/>
        </w:rPr>
        <w:t xml:space="preserve"> </w:t>
      </w:r>
      <w:r w:rsidRPr="00B835EF">
        <w:rPr>
          <w:rFonts w:eastAsia="Times New Roman" w:cs="Arial"/>
          <w:lang w:val="en"/>
        </w:rPr>
        <w:t xml:space="preserve">methods to enhance learning: experiential education, project-based learning, and service learning. </w:t>
      </w:r>
    </w:p>
    <w:p w:rsidR="006F0576" w:rsidRPr="00CF4905" w:rsidRDefault="006F0576" w:rsidP="006F0576">
      <w:pPr>
        <w:pStyle w:val="ListParagraph"/>
        <w:numPr>
          <w:ilvl w:val="0"/>
          <w:numId w:val="1"/>
        </w:numPr>
        <w:spacing w:before="100" w:beforeAutospacing="1" w:after="100" w:afterAutospacing="1" w:line="210" w:lineRule="atLeast"/>
        <w:outlineLvl w:val="3"/>
        <w:rPr>
          <w:rFonts w:eastAsia="Times New Roman" w:cs="Arial"/>
          <w:lang w:val="en"/>
        </w:rPr>
      </w:pPr>
      <w:r w:rsidRPr="00CF4905">
        <w:rPr>
          <w:rFonts w:eastAsia="Times New Roman" w:cs="Arial"/>
          <w:lang w:val="en"/>
        </w:rPr>
        <w:t xml:space="preserve">The </w:t>
      </w:r>
      <w:r w:rsidRPr="00CF4905">
        <w:rPr>
          <w:rFonts w:eastAsia="Times New Roman" w:cs="Arial"/>
          <w:b/>
          <w:lang w:val="en"/>
        </w:rPr>
        <w:t>behavior modification</w:t>
      </w:r>
      <w:r w:rsidRPr="00CF4905">
        <w:rPr>
          <w:rFonts w:eastAsia="Times New Roman" w:cs="Arial"/>
          <w:lang w:val="en"/>
        </w:rPr>
        <w:t xml:space="preserve"> component is designed to develop or strengthen desired prosocial behaviors and eliminate or weaken antisocial behaviors through three techniques</w:t>
      </w:r>
      <w:r>
        <w:rPr>
          <w:rFonts w:eastAsia="Times New Roman" w:cs="Arial"/>
          <w:lang w:val="en"/>
        </w:rPr>
        <w:t xml:space="preserve">:  A point card system, token economy, and </w:t>
      </w:r>
      <w:r w:rsidRPr="00CF4905">
        <w:rPr>
          <w:rFonts w:eastAsia="Times New Roman" w:cs="Arial"/>
          <w:lang w:val="en"/>
        </w:rPr>
        <w:t xml:space="preserve">rank system. </w:t>
      </w:r>
    </w:p>
    <w:p w:rsidR="006F0576" w:rsidRPr="00CF4905" w:rsidRDefault="006F0576" w:rsidP="006F0576">
      <w:pPr>
        <w:pStyle w:val="ListParagraph"/>
        <w:numPr>
          <w:ilvl w:val="0"/>
          <w:numId w:val="1"/>
        </w:numPr>
        <w:spacing w:before="100" w:beforeAutospacing="1" w:after="100" w:afterAutospacing="1" w:line="210" w:lineRule="atLeast"/>
        <w:outlineLvl w:val="3"/>
        <w:rPr>
          <w:rFonts w:eastAsia="Times New Roman" w:cs="Arial"/>
          <w:lang w:val="en"/>
        </w:rPr>
      </w:pPr>
      <w:r w:rsidRPr="00CF4905">
        <w:rPr>
          <w:rFonts w:eastAsia="Times New Roman" w:cs="Arial"/>
          <w:lang w:val="en"/>
        </w:rPr>
        <w:t xml:space="preserve">A licensed mental health professional oversees the </w:t>
      </w:r>
      <w:r w:rsidRPr="00CF4905">
        <w:rPr>
          <w:rFonts w:eastAsia="Times New Roman" w:cs="Arial"/>
          <w:b/>
          <w:lang w:val="en"/>
        </w:rPr>
        <w:t>treatment</w:t>
      </w:r>
      <w:r w:rsidRPr="00CF4905">
        <w:rPr>
          <w:rFonts w:eastAsia="Times New Roman" w:cs="Arial"/>
          <w:lang w:val="en"/>
        </w:rPr>
        <w:t xml:space="preserve"> component, which is individualized through assessment screenings.  Components include cognitive behavioral therapy and groups such as Anger Replacement Training, substance abuse interventions </w:t>
      </w:r>
      <w:r>
        <w:rPr>
          <w:rFonts w:eastAsia="Times New Roman" w:cs="Arial"/>
          <w:lang w:val="en"/>
        </w:rPr>
        <w:t>and life skills development.</w:t>
      </w:r>
    </w:p>
    <w:p w:rsidR="005434ED" w:rsidRDefault="006F0576" w:rsidP="006F0576">
      <w:pPr>
        <w:pStyle w:val="ListParagraph"/>
        <w:numPr>
          <w:ilvl w:val="0"/>
          <w:numId w:val="1"/>
        </w:numPr>
        <w:spacing w:before="100" w:beforeAutospacing="1" w:after="100" w:afterAutospacing="1" w:line="210" w:lineRule="atLeast"/>
        <w:outlineLvl w:val="3"/>
        <w:rPr>
          <w:rFonts w:eastAsia="Times New Roman" w:cs="Arial"/>
          <w:lang w:val="en"/>
        </w:rPr>
      </w:pPr>
      <w:r w:rsidRPr="00CF4905">
        <w:rPr>
          <w:rFonts w:eastAsia="Times New Roman" w:cs="Arial"/>
          <w:b/>
          <w:lang w:val="en"/>
        </w:rPr>
        <w:t>Vocational</w:t>
      </w:r>
      <w:r w:rsidRPr="00CF4905">
        <w:rPr>
          <w:rFonts w:eastAsia="Times New Roman" w:cs="Arial"/>
          <w:lang w:val="en"/>
        </w:rPr>
        <w:t xml:space="preserve"> education provides </w:t>
      </w:r>
      <w:r w:rsidRPr="00B835EF">
        <w:rPr>
          <w:rFonts w:eastAsia="Times New Roman" w:cs="Arial"/>
          <w:lang w:val="en"/>
        </w:rPr>
        <w:t>our kids the tool</w:t>
      </w:r>
      <w:r w:rsidRPr="00CF4905">
        <w:rPr>
          <w:rFonts w:eastAsia="Times New Roman" w:cs="Arial"/>
          <w:lang w:val="en"/>
        </w:rPr>
        <w:t xml:space="preserve">s to earn </w:t>
      </w:r>
      <w:r w:rsidRPr="00B835EF">
        <w:rPr>
          <w:rFonts w:eastAsia="Times New Roman" w:cs="Arial"/>
          <w:lang w:val="en"/>
        </w:rPr>
        <w:t>industry-recognized certifications</w:t>
      </w:r>
      <w:r w:rsidR="005434ED">
        <w:rPr>
          <w:rFonts w:eastAsia="Times New Roman" w:cs="Arial"/>
          <w:lang w:val="en"/>
        </w:rPr>
        <w:t xml:space="preserve"> such as </w:t>
      </w:r>
      <w:r w:rsidR="005434ED" w:rsidRPr="00CF4905">
        <w:rPr>
          <w:rFonts w:eastAsia="Times New Roman" w:cs="Arial"/>
          <w:lang w:val="en"/>
        </w:rPr>
        <w:t>National Center for Construction Education and Research (NCCER), ServSafe food handler from the National Restaurant Association and provide boat captain training to sit for the license exam.</w:t>
      </w:r>
    </w:p>
    <w:p w:rsidR="006F0576" w:rsidRDefault="005434ED" w:rsidP="006F0576">
      <w:pPr>
        <w:pStyle w:val="ListParagraph"/>
        <w:numPr>
          <w:ilvl w:val="0"/>
          <w:numId w:val="1"/>
        </w:numPr>
        <w:spacing w:before="100" w:beforeAutospacing="1" w:after="100" w:afterAutospacing="1" w:line="210" w:lineRule="atLeast"/>
        <w:outlineLvl w:val="3"/>
        <w:rPr>
          <w:rFonts w:eastAsia="Times New Roman" w:cs="Arial"/>
          <w:lang w:val="en"/>
        </w:rPr>
      </w:pPr>
      <w:r>
        <w:rPr>
          <w:rFonts w:eastAsia="Times New Roman" w:cs="Arial"/>
          <w:lang w:val="en"/>
        </w:rPr>
        <w:t>J</w:t>
      </w:r>
      <w:r w:rsidR="006F0576" w:rsidRPr="00342551">
        <w:rPr>
          <w:rFonts w:eastAsia="Times New Roman" w:cs="Arial"/>
          <w:b/>
          <w:lang w:val="en"/>
        </w:rPr>
        <w:t>ob placement services</w:t>
      </w:r>
      <w:r w:rsidR="006F0576" w:rsidRPr="00CF4905">
        <w:rPr>
          <w:rFonts w:eastAsia="Times New Roman" w:cs="Arial"/>
          <w:lang w:val="en"/>
        </w:rPr>
        <w:t xml:space="preserve"> bolster our workforce, </w:t>
      </w:r>
      <w:r w:rsidR="006F0576" w:rsidRPr="00B835EF">
        <w:rPr>
          <w:rFonts w:eastAsia="Times New Roman" w:cs="Arial"/>
          <w:lang w:val="en"/>
        </w:rPr>
        <w:t>strengthen</w:t>
      </w:r>
      <w:r w:rsidR="006F0576" w:rsidRPr="00CF4905">
        <w:rPr>
          <w:rFonts w:eastAsia="Times New Roman" w:cs="Arial"/>
          <w:lang w:val="en"/>
        </w:rPr>
        <w:t xml:space="preserve"> our community, and expose them to opportunities that inspire </w:t>
      </w:r>
      <w:r w:rsidR="006F0576" w:rsidRPr="00B835EF">
        <w:rPr>
          <w:rFonts w:eastAsia="Times New Roman" w:cs="Arial"/>
          <w:lang w:val="en"/>
        </w:rPr>
        <w:t xml:space="preserve">them to stay on the road to success. </w:t>
      </w:r>
    </w:p>
    <w:p w:rsidR="006F0576" w:rsidRPr="00DA5877" w:rsidRDefault="006F0576" w:rsidP="006F0576">
      <w:pPr>
        <w:pStyle w:val="ListParagraph"/>
        <w:numPr>
          <w:ilvl w:val="0"/>
          <w:numId w:val="1"/>
        </w:numPr>
        <w:spacing w:before="100" w:beforeAutospacing="1" w:after="100" w:afterAutospacing="1" w:line="210" w:lineRule="atLeast"/>
      </w:pPr>
      <w:r w:rsidRPr="006F0576">
        <w:rPr>
          <w:rFonts w:eastAsia="Times New Roman" w:cs="Arial"/>
          <w:b/>
          <w:lang w:val="en"/>
        </w:rPr>
        <w:t>Community Service</w:t>
      </w:r>
      <w:r w:rsidRPr="006F0576">
        <w:rPr>
          <w:rFonts w:eastAsia="Times New Roman" w:cs="Arial"/>
          <w:lang w:val="en"/>
        </w:rPr>
        <w:t xml:space="preserve"> programs teach the importance of giving back</w:t>
      </w:r>
      <w:r w:rsidR="005434ED">
        <w:rPr>
          <w:rFonts w:eastAsia="Times New Roman" w:cs="Arial"/>
          <w:lang w:val="en"/>
        </w:rPr>
        <w:t>.</w:t>
      </w:r>
    </w:p>
    <w:p w:rsidR="00DA5877" w:rsidRDefault="00DA5877" w:rsidP="00DA5877">
      <w:pPr>
        <w:spacing w:before="100" w:beforeAutospacing="1" w:after="100" w:afterAutospacing="1" w:line="210" w:lineRule="atLeast"/>
        <w:jc w:val="both"/>
      </w:pPr>
      <w:r w:rsidRPr="00DA5877">
        <w:rPr>
          <w:sz w:val="24"/>
          <w:szCs w:val="24"/>
        </w:rPr>
        <w:t xml:space="preserve">Please </w:t>
      </w:r>
      <w:r>
        <w:rPr>
          <w:sz w:val="24"/>
          <w:szCs w:val="24"/>
        </w:rPr>
        <w:t xml:space="preserve">accept our </w:t>
      </w:r>
      <w:r w:rsidRPr="00DA5877">
        <w:rPr>
          <w:sz w:val="24"/>
          <w:szCs w:val="24"/>
        </w:rPr>
        <w:t xml:space="preserve">invitation to visit our school </w:t>
      </w:r>
      <w:r>
        <w:rPr>
          <w:sz w:val="24"/>
          <w:szCs w:val="24"/>
        </w:rPr>
        <w:t xml:space="preserve">for a student-led tour at any time, or join our kids for “Fun Friday” afternoons to participate in mentoring </w:t>
      </w:r>
      <w:bookmarkStart w:id="0" w:name="_GoBack"/>
      <w:bookmarkEnd w:id="0"/>
      <w:r>
        <w:rPr>
          <w:sz w:val="24"/>
          <w:szCs w:val="24"/>
        </w:rPr>
        <w:t>activities.</w:t>
      </w:r>
    </w:p>
    <w:p w:rsidR="00DA5877" w:rsidRPr="006F0576" w:rsidRDefault="00DA5877" w:rsidP="00DA5877">
      <w:pPr>
        <w:spacing w:before="100" w:beforeAutospacing="1" w:after="100" w:afterAutospacing="1" w:line="210" w:lineRule="atLeast"/>
      </w:pPr>
    </w:p>
    <w:sectPr w:rsidR="00DA5877" w:rsidRPr="006F0576" w:rsidSect="005434ED">
      <w:headerReference w:type="even" r:id="rId12"/>
      <w:headerReference w:type="default" r:id="rId13"/>
      <w:footerReference w:type="default" r:id="rId14"/>
      <w:pgSz w:w="12240" w:h="15840"/>
      <w:pgMar w:top="2160" w:right="81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69" w:rsidRDefault="00CA6369" w:rsidP="00281F9B">
      <w:pPr>
        <w:spacing w:after="0" w:line="240" w:lineRule="auto"/>
      </w:pPr>
      <w:r>
        <w:separator/>
      </w:r>
    </w:p>
  </w:endnote>
  <w:endnote w:type="continuationSeparator" w:id="0">
    <w:p w:rsidR="00CA6369" w:rsidRDefault="00CA6369" w:rsidP="0028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9B" w:rsidRDefault="007816E4">
    <w:pPr>
      <w:pStyle w:val="Footer"/>
    </w:pPr>
    <w:r>
      <w:rPr>
        <w:noProof/>
      </w:rPr>
      <w:drawing>
        <wp:anchor distT="0" distB="0" distL="114300" distR="114300" simplePos="0" relativeHeight="251694080" behindDoc="1" locked="0" layoutInCell="1" allowOverlap="1" wp14:anchorId="278C356D" wp14:editId="48EA6EF0">
          <wp:simplePos x="0" y="0"/>
          <wp:positionH relativeFrom="column">
            <wp:posOffset>-898843</wp:posOffset>
          </wp:positionH>
          <wp:positionV relativeFrom="page">
            <wp:posOffset>9024620</wp:posOffset>
          </wp:positionV>
          <wp:extent cx="7755711" cy="9124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kids-Tallahassee-letterhead-bottom.png"/>
                  <pic:cNvPicPr/>
                </pic:nvPicPr>
                <pic:blipFill>
                  <a:blip r:embed="rId1">
                    <a:extLst>
                      <a:ext uri="{28A0092B-C50C-407E-A947-70E740481C1C}">
                        <a14:useLocalDpi xmlns:a14="http://schemas.microsoft.com/office/drawing/2010/main" val="0"/>
                      </a:ext>
                    </a:extLst>
                  </a:blip>
                  <a:stretch>
                    <a:fillRect/>
                  </a:stretch>
                </pic:blipFill>
                <pic:spPr>
                  <a:xfrm>
                    <a:off x="0" y="0"/>
                    <a:ext cx="7755711" cy="9124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69" w:rsidRDefault="00CA6369" w:rsidP="00281F9B">
      <w:pPr>
        <w:spacing w:after="0" w:line="240" w:lineRule="auto"/>
      </w:pPr>
      <w:r>
        <w:separator/>
      </w:r>
    </w:p>
  </w:footnote>
  <w:footnote w:type="continuationSeparator" w:id="0">
    <w:p w:rsidR="00CA6369" w:rsidRDefault="00CA6369" w:rsidP="0028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9B" w:rsidRDefault="00281F9B">
    <w:pPr>
      <w:pStyle w:val="Header"/>
    </w:pPr>
    <w:r>
      <w:rPr>
        <w:noProof/>
      </w:rPr>
      <w:drawing>
        <wp:inline distT="0" distB="0" distL="0" distR="0" wp14:anchorId="15B491F4" wp14:editId="4B4FECC5">
          <wp:extent cx="5943600" cy="969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AMIkids-letterhead-botto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696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9B" w:rsidRDefault="007816E4" w:rsidP="0000490D">
    <w:pPr>
      <w:pStyle w:val="Header"/>
      <w:tabs>
        <w:tab w:val="clear" w:pos="4680"/>
        <w:tab w:val="clear" w:pos="9360"/>
        <w:tab w:val="left" w:pos="1875"/>
      </w:tabs>
    </w:pPr>
    <w:r>
      <w:rPr>
        <w:noProof/>
      </w:rPr>
      <w:drawing>
        <wp:anchor distT="0" distB="0" distL="114300" distR="114300" simplePos="0" relativeHeight="251693056" behindDoc="1" locked="0" layoutInCell="1" allowOverlap="1" wp14:anchorId="543B2512" wp14:editId="7C0A05C4">
          <wp:simplePos x="0" y="0"/>
          <wp:positionH relativeFrom="column">
            <wp:posOffset>-923925</wp:posOffset>
          </wp:positionH>
          <wp:positionV relativeFrom="page">
            <wp:posOffset>271463</wp:posOffset>
          </wp:positionV>
          <wp:extent cx="7772987" cy="9144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kids-Tallahassee-letterhead-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87" cy="914469"/>
                  </a:xfrm>
                  <a:prstGeom prst="rect">
                    <a:avLst/>
                  </a:prstGeom>
                </pic:spPr>
              </pic:pic>
            </a:graphicData>
          </a:graphic>
          <wp14:sizeRelH relativeFrom="page">
            <wp14:pctWidth>0</wp14:pctWidth>
          </wp14:sizeRelH>
          <wp14:sizeRelV relativeFrom="page">
            <wp14:pctHeight>0</wp14:pctHeight>
          </wp14:sizeRelV>
        </wp:anchor>
      </w:drawing>
    </w:r>
    <w:r w:rsidR="00004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4473"/>
    <w:multiLevelType w:val="hybridMultilevel"/>
    <w:tmpl w:val="8428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B"/>
    <w:rsid w:val="0000490D"/>
    <w:rsid w:val="00051DB4"/>
    <w:rsid w:val="0008796A"/>
    <w:rsid w:val="000F1E12"/>
    <w:rsid w:val="00173831"/>
    <w:rsid w:val="00212138"/>
    <w:rsid w:val="00260746"/>
    <w:rsid w:val="00262E30"/>
    <w:rsid w:val="00281F9B"/>
    <w:rsid w:val="002F4B59"/>
    <w:rsid w:val="002F79DF"/>
    <w:rsid w:val="003052C9"/>
    <w:rsid w:val="003C6F0F"/>
    <w:rsid w:val="00481322"/>
    <w:rsid w:val="005434ED"/>
    <w:rsid w:val="005B3B1D"/>
    <w:rsid w:val="005D1D84"/>
    <w:rsid w:val="0062655B"/>
    <w:rsid w:val="006428F4"/>
    <w:rsid w:val="00666276"/>
    <w:rsid w:val="006F0576"/>
    <w:rsid w:val="007816E4"/>
    <w:rsid w:val="007A45E7"/>
    <w:rsid w:val="009B0127"/>
    <w:rsid w:val="009F210B"/>
    <w:rsid w:val="00A70154"/>
    <w:rsid w:val="00A779AB"/>
    <w:rsid w:val="00B34551"/>
    <w:rsid w:val="00B96F61"/>
    <w:rsid w:val="00BD0AE8"/>
    <w:rsid w:val="00C00580"/>
    <w:rsid w:val="00C2742C"/>
    <w:rsid w:val="00CA6369"/>
    <w:rsid w:val="00D22267"/>
    <w:rsid w:val="00D41816"/>
    <w:rsid w:val="00DA5877"/>
    <w:rsid w:val="00E84AB7"/>
    <w:rsid w:val="00F0056C"/>
    <w:rsid w:val="00F13749"/>
    <w:rsid w:val="00F3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9B"/>
  </w:style>
  <w:style w:type="paragraph" w:styleId="Footer">
    <w:name w:val="footer"/>
    <w:basedOn w:val="Normal"/>
    <w:link w:val="FooterChar"/>
    <w:uiPriority w:val="99"/>
    <w:unhideWhenUsed/>
    <w:rsid w:val="0028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9B"/>
  </w:style>
  <w:style w:type="paragraph" w:styleId="BalloonText">
    <w:name w:val="Balloon Text"/>
    <w:basedOn w:val="Normal"/>
    <w:link w:val="BalloonTextChar"/>
    <w:uiPriority w:val="99"/>
    <w:semiHidden/>
    <w:unhideWhenUsed/>
    <w:rsid w:val="0028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9B"/>
    <w:rPr>
      <w:rFonts w:ascii="Tahoma" w:hAnsi="Tahoma" w:cs="Tahoma"/>
      <w:sz w:val="16"/>
      <w:szCs w:val="16"/>
    </w:rPr>
  </w:style>
  <w:style w:type="paragraph" w:styleId="NormalWeb">
    <w:name w:val="Normal (Web)"/>
    <w:basedOn w:val="Normal"/>
    <w:uiPriority w:val="99"/>
    <w:unhideWhenUsed/>
    <w:rsid w:val="006F05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9B"/>
  </w:style>
  <w:style w:type="paragraph" w:styleId="Footer">
    <w:name w:val="footer"/>
    <w:basedOn w:val="Normal"/>
    <w:link w:val="FooterChar"/>
    <w:uiPriority w:val="99"/>
    <w:unhideWhenUsed/>
    <w:rsid w:val="0028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9B"/>
  </w:style>
  <w:style w:type="paragraph" w:styleId="BalloonText">
    <w:name w:val="Balloon Text"/>
    <w:basedOn w:val="Normal"/>
    <w:link w:val="BalloonTextChar"/>
    <w:uiPriority w:val="99"/>
    <w:semiHidden/>
    <w:unhideWhenUsed/>
    <w:rsid w:val="0028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9B"/>
    <w:rPr>
      <w:rFonts w:ascii="Tahoma" w:hAnsi="Tahoma" w:cs="Tahoma"/>
      <w:sz w:val="16"/>
      <w:szCs w:val="16"/>
    </w:rPr>
  </w:style>
  <w:style w:type="paragraph" w:styleId="NormalWeb">
    <w:name w:val="Normal (Web)"/>
    <w:basedOn w:val="Normal"/>
    <w:uiPriority w:val="99"/>
    <w:unhideWhenUsed/>
    <w:rsid w:val="006F05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CCCCEDEDD3847ABA6D3B5BBA6B34F" ma:contentTypeVersion="1" ma:contentTypeDescription="Create a new document." ma:contentTypeScope="" ma:versionID="bbf9e4f15d6e971d452b6c2f1ba22205">
  <xsd:schema xmlns:xsd="http://www.w3.org/2001/XMLSchema" xmlns:p="http://schemas.microsoft.com/office/2006/metadata/properties" xmlns:ns1="http://schemas.microsoft.com/sharepoint/v3" targetNamespace="http://schemas.microsoft.com/office/2006/metadata/properties" ma:root="true" ma:fieldsID="5088e2b53f61439dd3b3a97066b0c7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C6EC-2C40-4FD9-A6C9-7A713F1E29A7}">
  <ds:schemaRefs>
    <ds:schemaRef ds:uri="http://schemas.microsoft.com/sharepoint/v3/contenttype/forms"/>
  </ds:schemaRefs>
</ds:datastoreItem>
</file>

<file path=customXml/itemProps2.xml><?xml version="1.0" encoding="utf-8"?>
<ds:datastoreItem xmlns:ds="http://schemas.openxmlformats.org/officeDocument/2006/customXml" ds:itemID="{7EB77F30-FBC3-4DE9-8275-59FD70B4E8F9}">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ABAC82-5F15-46DE-8D62-F34A559D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B964E5-C677-43C6-B728-59E4432F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D. Meyer</dc:creator>
  <cp:lastModifiedBy>SouthWestFL-ED</cp:lastModifiedBy>
  <cp:revision>4</cp:revision>
  <dcterms:created xsi:type="dcterms:W3CDTF">2017-01-05T01:28:00Z</dcterms:created>
  <dcterms:modified xsi:type="dcterms:W3CDTF">2017-01-06T20:17:00Z</dcterms:modified>
</cp:coreProperties>
</file>